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B7" w:rsidRPr="008F3BF5" w:rsidRDefault="00331E85" w:rsidP="00331E85">
      <w:pPr>
        <w:jc w:val="center"/>
        <w:rPr>
          <w:rFonts w:ascii="Baar Sophia" w:hAnsi="Baar Sophia" w:cs="Arial"/>
          <w:sz w:val="24"/>
          <w:szCs w:val="24"/>
        </w:rPr>
      </w:pPr>
      <w:r w:rsidRPr="008F3BF5">
        <w:rPr>
          <w:rFonts w:ascii="Baar Sophia" w:hAnsi="Baar Sophia" w:cs="Arial"/>
          <w:sz w:val="24"/>
          <w:szCs w:val="24"/>
        </w:rPr>
        <w:t>MTÜ Herbert Hahni Selts juhatusele</w:t>
      </w:r>
    </w:p>
    <w:p w:rsidR="00331E85" w:rsidRPr="008F3BF5" w:rsidRDefault="00331E85" w:rsidP="00331E85">
      <w:pPr>
        <w:jc w:val="center"/>
        <w:rPr>
          <w:rFonts w:ascii="Baar Sophia" w:hAnsi="Baar Sophia" w:cs="Arial"/>
          <w:sz w:val="24"/>
        </w:rPr>
      </w:pPr>
    </w:p>
    <w:p w:rsidR="00331E85" w:rsidRPr="008F3BF5" w:rsidRDefault="00331E85" w:rsidP="00331E85">
      <w:pPr>
        <w:jc w:val="center"/>
        <w:rPr>
          <w:rFonts w:ascii="Baar Sophia" w:hAnsi="Baar Sophia" w:cs="Arial"/>
          <w:sz w:val="24"/>
        </w:rPr>
      </w:pPr>
    </w:p>
    <w:p w:rsidR="00E30E1F" w:rsidRPr="008F3BF5" w:rsidRDefault="00E30E1F" w:rsidP="00331E85">
      <w:pPr>
        <w:jc w:val="center"/>
        <w:rPr>
          <w:rFonts w:ascii="Baar Sophia" w:hAnsi="Baar Sophia" w:cs="Arial"/>
          <w:sz w:val="24"/>
        </w:rPr>
      </w:pPr>
    </w:p>
    <w:p w:rsidR="00331E85" w:rsidRPr="008F3BF5" w:rsidRDefault="00331E85" w:rsidP="00331E85">
      <w:pPr>
        <w:jc w:val="center"/>
        <w:rPr>
          <w:rFonts w:ascii="Baar Sophia" w:hAnsi="Baar Sophia" w:cs="Arial"/>
          <w:sz w:val="24"/>
        </w:rPr>
      </w:pPr>
    </w:p>
    <w:p w:rsidR="00331E85" w:rsidRPr="008F3BF5" w:rsidRDefault="00331E85" w:rsidP="00331E85">
      <w:pPr>
        <w:jc w:val="center"/>
        <w:rPr>
          <w:rFonts w:ascii="Baar Sophia" w:hAnsi="Baar Sophia" w:cs="Arial"/>
          <w:sz w:val="24"/>
          <w:szCs w:val="24"/>
        </w:rPr>
      </w:pPr>
      <w:r w:rsidRPr="008F3BF5">
        <w:rPr>
          <w:rFonts w:ascii="Baar Sophia" w:hAnsi="Baar Sophia" w:cs="Arial"/>
          <w:sz w:val="24"/>
          <w:szCs w:val="24"/>
        </w:rPr>
        <w:t>AVALDUS</w:t>
      </w:r>
    </w:p>
    <w:p w:rsidR="00331E85" w:rsidRPr="008F3BF5" w:rsidRDefault="00331E85">
      <w:pPr>
        <w:rPr>
          <w:rFonts w:ascii="Baar Sophia" w:hAnsi="Baar Sophia" w:cs="Arial"/>
        </w:rPr>
      </w:pPr>
    </w:p>
    <w:p w:rsidR="00331E85" w:rsidRPr="008F3BF5" w:rsidRDefault="00331E85">
      <w:pPr>
        <w:rPr>
          <w:rFonts w:ascii="Baar Sophia" w:hAnsi="Baar Sophia" w:cs="Arial"/>
        </w:rPr>
      </w:pPr>
    </w:p>
    <w:p w:rsidR="00331E85" w:rsidRPr="008F3BF5" w:rsidRDefault="00331E85" w:rsidP="008F3BF5">
      <w:pPr>
        <w:autoSpaceDE w:val="0"/>
        <w:autoSpaceDN w:val="0"/>
        <w:adjustRightInd w:val="0"/>
        <w:spacing w:after="0" w:line="480" w:lineRule="auto"/>
        <w:jc w:val="both"/>
        <w:rPr>
          <w:rFonts w:ascii="Baar Sophia" w:hAnsi="Baar Sophia" w:cs="Arial"/>
          <w:sz w:val="24"/>
        </w:rPr>
      </w:pPr>
      <w:r w:rsidRPr="008F3BF5">
        <w:rPr>
          <w:rFonts w:ascii="Baar Sophia" w:hAnsi="Baar Sophia" w:cs="Arial"/>
          <w:sz w:val="24"/>
        </w:rPr>
        <w:t>Palun mind vastu võtta MTÜ Herbert Hahni Selts liikmeks. Olen tutvunud MTÜ Herbert Hahni Selts põhikirjaga ning olen teadlik sellest tulenevatest ühingu liikme õigustest ja kohustustest.</w:t>
      </w:r>
    </w:p>
    <w:p w:rsidR="00E30E1F" w:rsidRPr="008F3BF5" w:rsidRDefault="00E30E1F" w:rsidP="00331E85">
      <w:pPr>
        <w:rPr>
          <w:rFonts w:ascii="Baar Sophia" w:hAnsi="Baar Sophia" w:cs="Arial"/>
          <w:sz w:val="24"/>
        </w:rPr>
      </w:pPr>
    </w:p>
    <w:tbl>
      <w:tblPr>
        <w:tblStyle w:val="Kontuurtabel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4819"/>
      </w:tblGrid>
      <w:tr w:rsidR="00331E85" w:rsidRPr="008F3BF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8F3BF5" w:rsidRDefault="00331E85" w:rsidP="00331E85">
            <w:pPr>
              <w:rPr>
                <w:rFonts w:ascii="Baar Sophia" w:hAnsi="Baar Sophia" w:cs="Arial"/>
                <w:sz w:val="24"/>
              </w:rPr>
            </w:pPr>
            <w:r w:rsidRPr="008F3BF5">
              <w:rPr>
                <w:rFonts w:ascii="Baar Sophia" w:hAnsi="Baar Sophia" w:cs="Arial"/>
                <w:sz w:val="24"/>
              </w:rPr>
              <w:t>Nimi:</w:t>
            </w:r>
          </w:p>
        </w:tc>
        <w:tc>
          <w:tcPr>
            <w:tcW w:w="4819" w:type="dxa"/>
            <w:vAlign w:val="center"/>
          </w:tcPr>
          <w:p w:rsidR="00331E85" w:rsidRPr="008F3BF5" w:rsidRDefault="00331E85" w:rsidP="00331E85">
            <w:pPr>
              <w:rPr>
                <w:rFonts w:ascii="Baar Sophia" w:hAnsi="Baar Sophia" w:cs="Arial"/>
                <w:sz w:val="24"/>
              </w:rPr>
            </w:pPr>
          </w:p>
        </w:tc>
      </w:tr>
      <w:tr w:rsidR="00331E85" w:rsidRPr="008F3BF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8F3BF5" w:rsidRDefault="00331E85" w:rsidP="00331E85">
            <w:pPr>
              <w:rPr>
                <w:rFonts w:ascii="Baar Sophia" w:hAnsi="Baar Sophia" w:cs="Arial"/>
                <w:sz w:val="24"/>
              </w:rPr>
            </w:pPr>
            <w:r w:rsidRPr="008F3BF5">
              <w:rPr>
                <w:rFonts w:ascii="Baar Sophia" w:hAnsi="Baar Sophia" w:cs="Arial"/>
                <w:sz w:val="24"/>
              </w:rPr>
              <w:t>Isikukood:</w:t>
            </w:r>
          </w:p>
        </w:tc>
        <w:tc>
          <w:tcPr>
            <w:tcW w:w="4819" w:type="dxa"/>
            <w:vAlign w:val="center"/>
          </w:tcPr>
          <w:p w:rsidR="00331E85" w:rsidRPr="008F3BF5" w:rsidRDefault="00331E85" w:rsidP="00331E85">
            <w:pPr>
              <w:rPr>
                <w:rFonts w:ascii="Baar Sophia" w:hAnsi="Baar Sophia" w:cs="Arial"/>
                <w:sz w:val="24"/>
              </w:rPr>
            </w:pPr>
          </w:p>
        </w:tc>
      </w:tr>
      <w:tr w:rsidR="00331E85" w:rsidRPr="008F3BF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8F3BF5" w:rsidRDefault="00331E85" w:rsidP="00331E85">
            <w:pPr>
              <w:rPr>
                <w:rFonts w:ascii="Baar Sophia" w:hAnsi="Baar Sophia" w:cs="Arial"/>
                <w:sz w:val="24"/>
              </w:rPr>
            </w:pPr>
            <w:r w:rsidRPr="008F3BF5">
              <w:rPr>
                <w:rFonts w:ascii="Baar Sophia" w:hAnsi="Baar Sophia" w:cs="Arial"/>
                <w:sz w:val="24"/>
              </w:rPr>
              <w:t>E-</w:t>
            </w:r>
            <w:r w:rsidR="008F3BF5" w:rsidRPr="008F3BF5">
              <w:rPr>
                <w:rFonts w:ascii="Baar Sophia" w:hAnsi="Baar Sophia" w:cs="Arial"/>
                <w:sz w:val="24"/>
              </w:rPr>
              <w:t xml:space="preserve"> post</w:t>
            </w:r>
            <w:r w:rsidRPr="008F3BF5">
              <w:rPr>
                <w:rFonts w:ascii="Baar Sophia" w:hAnsi="Baar Sophia" w:cs="Arial"/>
                <w:sz w:val="24"/>
              </w:rPr>
              <w:t>:</w:t>
            </w:r>
          </w:p>
        </w:tc>
        <w:tc>
          <w:tcPr>
            <w:tcW w:w="4819" w:type="dxa"/>
            <w:vAlign w:val="center"/>
          </w:tcPr>
          <w:p w:rsidR="00331E85" w:rsidRPr="008F3BF5" w:rsidRDefault="00331E85" w:rsidP="00331E85">
            <w:pPr>
              <w:rPr>
                <w:rFonts w:ascii="Baar Sophia" w:hAnsi="Baar Sophia" w:cs="Arial"/>
                <w:sz w:val="24"/>
              </w:rPr>
            </w:pPr>
          </w:p>
        </w:tc>
      </w:tr>
      <w:tr w:rsidR="00331E85" w:rsidRPr="008F3BF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8F3BF5" w:rsidRDefault="00331E85" w:rsidP="00331E85">
            <w:pPr>
              <w:rPr>
                <w:rFonts w:ascii="Baar Sophia" w:hAnsi="Baar Sophia" w:cs="Arial"/>
                <w:sz w:val="24"/>
              </w:rPr>
            </w:pPr>
            <w:r w:rsidRPr="008F3BF5">
              <w:rPr>
                <w:rFonts w:ascii="Baar Sophia" w:hAnsi="Baar Sophia" w:cs="Arial"/>
                <w:sz w:val="24"/>
              </w:rPr>
              <w:t>Telefon:</w:t>
            </w:r>
          </w:p>
        </w:tc>
        <w:tc>
          <w:tcPr>
            <w:tcW w:w="4819" w:type="dxa"/>
            <w:vAlign w:val="center"/>
          </w:tcPr>
          <w:p w:rsidR="00331E85" w:rsidRPr="008F3BF5" w:rsidRDefault="00331E85" w:rsidP="00331E85">
            <w:pPr>
              <w:rPr>
                <w:rFonts w:ascii="Baar Sophia" w:hAnsi="Baar Sophia" w:cs="Arial"/>
                <w:sz w:val="24"/>
              </w:rPr>
            </w:pPr>
          </w:p>
        </w:tc>
      </w:tr>
    </w:tbl>
    <w:p w:rsidR="00331E85" w:rsidRDefault="00331E85" w:rsidP="00331E85">
      <w:pPr>
        <w:rPr>
          <w:rFonts w:ascii="Baar Sophia" w:hAnsi="Baar Sophia"/>
        </w:rPr>
      </w:pPr>
    </w:p>
    <w:p w:rsidR="004E3F74" w:rsidRPr="008F3BF5" w:rsidRDefault="004E3F74" w:rsidP="00331E85">
      <w:pPr>
        <w:rPr>
          <w:rFonts w:ascii="Baar Sophia" w:hAnsi="Baar Sophia"/>
        </w:rPr>
      </w:pPr>
    </w:p>
    <w:p w:rsidR="008F3BF5" w:rsidRDefault="008F3BF5" w:rsidP="008F3BF5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 xml:space="preserve">Antud avaldust allkirjastades luban lisada avalduses mainitud e- posti aadressi Herbert Hahni Seltsi e- posti listi (info vahetuseks nagu näiteks toimuvad koolitused, koosolekute info). </w:t>
      </w:r>
    </w:p>
    <w:p w:rsidR="007717FB" w:rsidRPr="00016286" w:rsidRDefault="008F3BF5" w:rsidP="007717FB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 xml:space="preserve">Andmete töötlemine Pärnu Waldorfkoolis toimub vastavalt Herbert Hahni Seltsi isikuandmete töötlemise tingimustele: </w:t>
      </w:r>
      <w:r w:rsidR="007717FB">
        <w:rPr>
          <w:rFonts w:ascii="Baar Sophia" w:hAnsi="Baar Sophia"/>
        </w:rPr>
        <w:t xml:space="preserve">vt. </w:t>
      </w:r>
      <w:hyperlink r:id="rId5" w:history="1">
        <w:r w:rsidR="007717FB" w:rsidRPr="00016286">
          <w:rPr>
            <w:rStyle w:val="Hperlink"/>
            <w:rFonts w:ascii="Baar Sophia" w:hAnsi="Baar Sophia"/>
          </w:rPr>
          <w:t>http://hahn.ee/wp-content/uploads/2019/06/Isikuandmete-t%C3%B6%C3%B6tlemise-tingimused.pdf</w:t>
        </w:r>
      </w:hyperlink>
      <w:r w:rsidR="007717FB" w:rsidRPr="00016286">
        <w:rPr>
          <w:rFonts w:ascii="Baar Sophia" w:hAnsi="Baar Sophia"/>
        </w:rPr>
        <w:t xml:space="preserve">, paberkandjal saab korraga tutvuda kantseleis, Ringi 10. </w:t>
      </w:r>
    </w:p>
    <w:p w:rsidR="00E30E1F" w:rsidRPr="008F3BF5" w:rsidRDefault="00E30E1F" w:rsidP="007717FB">
      <w:pPr>
        <w:jc w:val="both"/>
        <w:rPr>
          <w:rFonts w:ascii="Baar Sophia" w:hAnsi="Baar Sophia"/>
        </w:rPr>
      </w:pPr>
      <w:bookmarkStart w:id="0" w:name="_GoBack"/>
      <w:bookmarkEnd w:id="0"/>
    </w:p>
    <w:p w:rsidR="00E30E1F" w:rsidRPr="008F3BF5" w:rsidRDefault="00E30E1F" w:rsidP="00331E85">
      <w:pPr>
        <w:rPr>
          <w:rFonts w:ascii="Baar Sophia" w:hAnsi="Baar Sophia"/>
        </w:rPr>
      </w:pPr>
    </w:p>
    <w:p w:rsidR="00E30E1F" w:rsidRPr="008F3BF5" w:rsidRDefault="00E30E1F" w:rsidP="00331E85">
      <w:pPr>
        <w:rPr>
          <w:rFonts w:ascii="Baar Sophia" w:hAnsi="Baar Sophia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029"/>
        <w:gridCol w:w="2940"/>
      </w:tblGrid>
      <w:tr w:rsidR="00E30E1F" w:rsidRPr="008F3BF5" w:rsidTr="00E30E1F">
        <w:trPr>
          <w:trHeight w:val="517"/>
        </w:trPr>
        <w:tc>
          <w:tcPr>
            <w:tcW w:w="1242" w:type="dxa"/>
            <w:vAlign w:val="center"/>
          </w:tcPr>
          <w:p w:rsidR="00E30E1F" w:rsidRPr="008F3BF5" w:rsidRDefault="00E30E1F" w:rsidP="00E30E1F">
            <w:pPr>
              <w:rPr>
                <w:rFonts w:ascii="Baar Sophia" w:hAnsi="Baar Sophia" w:cs="Arial"/>
                <w:sz w:val="20"/>
                <w:szCs w:val="20"/>
              </w:rPr>
            </w:pPr>
            <w:r w:rsidRPr="008F3BF5">
              <w:rPr>
                <w:rFonts w:ascii="Baar Sophia" w:hAnsi="Baar Sophia" w:cs="Arial"/>
                <w:sz w:val="20"/>
                <w:szCs w:val="20"/>
              </w:rPr>
              <w:t>Kuupäev:</w:t>
            </w:r>
          </w:p>
        </w:tc>
        <w:tc>
          <w:tcPr>
            <w:tcW w:w="3544" w:type="dxa"/>
            <w:vAlign w:val="center"/>
          </w:tcPr>
          <w:p w:rsidR="00E30E1F" w:rsidRPr="008F3BF5" w:rsidRDefault="00E30E1F" w:rsidP="00E30E1F">
            <w:pPr>
              <w:rPr>
                <w:rFonts w:ascii="Baar Sophia" w:hAnsi="Baar Sophia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E30E1F" w:rsidRPr="008F3BF5" w:rsidRDefault="00E30E1F" w:rsidP="00E30E1F">
            <w:pPr>
              <w:rPr>
                <w:rFonts w:ascii="Baar Sophia" w:hAnsi="Baar Sophia" w:cs="Arial"/>
                <w:sz w:val="20"/>
                <w:szCs w:val="20"/>
              </w:rPr>
            </w:pPr>
            <w:r w:rsidRPr="008F3BF5">
              <w:rPr>
                <w:rFonts w:ascii="Baar Sophia" w:hAnsi="Baar Sophia" w:cs="Arial"/>
                <w:sz w:val="20"/>
                <w:szCs w:val="20"/>
              </w:rPr>
              <w:t>Allkiri:</w:t>
            </w:r>
          </w:p>
        </w:tc>
        <w:tc>
          <w:tcPr>
            <w:tcW w:w="2940" w:type="dxa"/>
            <w:vAlign w:val="center"/>
          </w:tcPr>
          <w:p w:rsidR="00E30E1F" w:rsidRPr="008F3BF5" w:rsidRDefault="00E30E1F" w:rsidP="00E30E1F">
            <w:pPr>
              <w:rPr>
                <w:rFonts w:ascii="Baar Sophia" w:hAnsi="Baar Sophia" w:cs="Arial"/>
                <w:sz w:val="20"/>
                <w:szCs w:val="20"/>
              </w:rPr>
            </w:pPr>
          </w:p>
        </w:tc>
      </w:tr>
    </w:tbl>
    <w:p w:rsidR="00E30E1F" w:rsidRPr="008F3BF5" w:rsidRDefault="008F3BF5" w:rsidP="00331E8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94">
        <w:t xml:space="preserve">            </w:t>
      </w:r>
      <w:r w:rsidRPr="008F3BF5">
        <w:rPr>
          <w:sz w:val="18"/>
          <w:szCs w:val="18"/>
        </w:rPr>
        <w:t>/allkirjastatud digitaalselt/</w:t>
      </w:r>
    </w:p>
    <w:sectPr w:rsidR="00E30E1F" w:rsidRPr="008F3BF5" w:rsidSect="00331E8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85"/>
    <w:rsid w:val="00196DB7"/>
    <w:rsid w:val="001E4E90"/>
    <w:rsid w:val="001E7355"/>
    <w:rsid w:val="00331E85"/>
    <w:rsid w:val="0035574B"/>
    <w:rsid w:val="0042182B"/>
    <w:rsid w:val="004E3F74"/>
    <w:rsid w:val="005A0E27"/>
    <w:rsid w:val="006217DE"/>
    <w:rsid w:val="007678CD"/>
    <w:rsid w:val="007717FB"/>
    <w:rsid w:val="008F3BF5"/>
    <w:rsid w:val="00917AE4"/>
    <w:rsid w:val="00C838CC"/>
    <w:rsid w:val="00E30E1F"/>
    <w:rsid w:val="00E75350"/>
    <w:rsid w:val="00F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A92B-197A-4C9D-A1BB-F8CD7D6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3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1E85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771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ahn.ee/wp-content/uploads/2019/06/Isikuandmete-t%C3%B6%C3%B6tlemise-tingimu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3630-9A7C-44C0-914E-B3ACFA54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Meelis</dc:creator>
  <cp:lastModifiedBy>Heli Müristaja</cp:lastModifiedBy>
  <cp:revision>8</cp:revision>
  <cp:lastPrinted>2013-11-11T10:16:00Z</cp:lastPrinted>
  <dcterms:created xsi:type="dcterms:W3CDTF">2019-02-14T09:19:00Z</dcterms:created>
  <dcterms:modified xsi:type="dcterms:W3CDTF">2019-06-13T06:59:00Z</dcterms:modified>
</cp:coreProperties>
</file>